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7A" w:rsidRPr="002A267A" w:rsidRDefault="002A267A" w:rsidP="002A267A">
      <w:pPr>
        <w:jc w:val="center"/>
        <w:rPr>
          <w:rFonts w:asciiTheme="majorBidi" w:hAnsiTheme="majorBidi" w:cstheme="majorBidi"/>
          <w:b/>
          <w:bCs/>
          <w:noProof/>
          <w:sz w:val="24"/>
          <w:szCs w:val="24"/>
        </w:rPr>
      </w:pPr>
      <w:r w:rsidRPr="002A267A">
        <w:rPr>
          <w:rFonts w:asciiTheme="majorBidi" w:hAnsiTheme="majorBidi" w:cstheme="majorBidi"/>
          <w:b/>
          <w:bCs/>
          <w:noProof/>
          <w:sz w:val="24"/>
          <w:szCs w:val="24"/>
        </w:rPr>
        <w:t xml:space="preserve">T J W Family Charitable Foundation: Engineering Geodesic Welcome Home </w:t>
      </w:r>
      <w:r>
        <w:rPr>
          <w:rFonts w:asciiTheme="majorBidi" w:hAnsiTheme="majorBidi" w:cstheme="majorBidi"/>
          <w:b/>
          <w:bCs/>
          <w:noProof/>
          <w:sz w:val="24"/>
          <w:szCs w:val="24"/>
        </w:rPr>
        <w:t>Homes</w:t>
      </w:r>
    </w:p>
    <w:p w:rsidR="00916811" w:rsidRDefault="00401D3B" w:rsidP="00553B70">
      <w:pPr>
        <w:jc w:val="center"/>
        <w:rPr>
          <w:noProof/>
        </w:rPr>
      </w:pPr>
      <w:r>
        <w:rPr>
          <w:noProof/>
        </w:rPr>
        <w:drawing>
          <wp:inline distT="0" distB="0" distL="0" distR="0" wp14:anchorId="58320842" wp14:editId="33BEF681">
            <wp:extent cx="866775" cy="835571"/>
            <wp:effectExtent l="0" t="0" r="0" b="3175"/>
            <wp:docPr id="2" name="Picture 2" descr="http://www.domehome.com/scrapbook/ger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ehome.com/scrapbook/gertz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2112" cy="869636"/>
                    </a:xfrm>
                    <a:prstGeom prst="rect">
                      <a:avLst/>
                    </a:prstGeom>
                    <a:noFill/>
                    <a:ln>
                      <a:noFill/>
                    </a:ln>
                  </pic:spPr>
                </pic:pic>
              </a:graphicData>
            </a:graphic>
          </wp:inline>
        </w:drawing>
      </w:r>
      <w:r w:rsidR="00553B70">
        <w:rPr>
          <w:noProof/>
        </w:rPr>
        <w:drawing>
          <wp:inline distT="0" distB="0" distL="0" distR="0" wp14:anchorId="1693C174" wp14:editId="3D713F0E">
            <wp:extent cx="899427" cy="866140"/>
            <wp:effectExtent l="0" t="0" r="0" b="0"/>
            <wp:docPr id="4" name="Picture 4"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eodesic Dome Home Probl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551" cy="918261"/>
                    </a:xfrm>
                    <a:prstGeom prst="rect">
                      <a:avLst/>
                    </a:prstGeom>
                    <a:noFill/>
                    <a:ln>
                      <a:noFill/>
                    </a:ln>
                  </pic:spPr>
                </pic:pic>
              </a:graphicData>
            </a:graphic>
          </wp:inline>
        </w:drawing>
      </w:r>
      <w:r>
        <w:rPr>
          <w:noProof/>
        </w:rPr>
        <w:drawing>
          <wp:inline distT="0" distB="0" distL="0" distR="0" wp14:anchorId="702EC33F" wp14:editId="23356FEA">
            <wp:extent cx="941830" cy="865505"/>
            <wp:effectExtent l="0" t="0" r="0" b="0"/>
            <wp:docPr id="6" name="Picture 6"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eodesic Dome Home Proble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27970" cy="944665"/>
                    </a:xfrm>
                    <a:prstGeom prst="rect">
                      <a:avLst/>
                    </a:prstGeom>
                    <a:noFill/>
                    <a:ln>
                      <a:noFill/>
                    </a:ln>
                  </pic:spPr>
                </pic:pic>
              </a:graphicData>
            </a:graphic>
          </wp:inline>
        </w:drawing>
      </w:r>
      <w:r w:rsidR="00603A7B">
        <w:rPr>
          <w:noProof/>
        </w:rPr>
        <w:drawing>
          <wp:inline distT="0" distB="0" distL="0" distR="0" wp14:anchorId="41F4FE8E" wp14:editId="1B2EBA0C">
            <wp:extent cx="819150" cy="866775"/>
            <wp:effectExtent l="0" t="0" r="0" b="9525"/>
            <wp:docPr id="8" name="Picture 8" descr="Geodesic Dome K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desic Dome K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r w:rsidR="00037107">
        <w:rPr>
          <w:noProof/>
        </w:rPr>
        <w:drawing>
          <wp:inline distT="0" distB="0" distL="0" distR="0" wp14:anchorId="299687D2" wp14:editId="35E3059A">
            <wp:extent cx="1152525" cy="860977"/>
            <wp:effectExtent l="0" t="0" r="0" b="0"/>
            <wp:docPr id="12" name="Picture 12"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eodesic Dome Home Probl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845" cy="900062"/>
                    </a:xfrm>
                    <a:prstGeom prst="rect">
                      <a:avLst/>
                    </a:prstGeom>
                    <a:noFill/>
                    <a:ln>
                      <a:noFill/>
                    </a:ln>
                  </pic:spPr>
                </pic:pic>
              </a:graphicData>
            </a:graphic>
          </wp:inline>
        </w:drawing>
      </w:r>
      <w:r w:rsidR="00603A7B">
        <w:rPr>
          <w:noProof/>
        </w:rPr>
        <w:drawing>
          <wp:inline distT="0" distB="0" distL="0" distR="0" wp14:anchorId="3DA95D35" wp14:editId="31811266">
            <wp:extent cx="919480" cy="857012"/>
            <wp:effectExtent l="0" t="0" r="0" b="635"/>
            <wp:docPr id="10" name="Picture 10"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eodesic Dome Home Proble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972" cy="891025"/>
                    </a:xfrm>
                    <a:prstGeom prst="rect">
                      <a:avLst/>
                    </a:prstGeom>
                    <a:noFill/>
                    <a:ln>
                      <a:noFill/>
                    </a:ln>
                  </pic:spPr>
                </pic:pic>
              </a:graphicData>
            </a:graphic>
          </wp:inline>
        </w:drawing>
      </w:r>
    </w:p>
    <w:p w:rsidR="00553B70" w:rsidRPr="00553B70" w:rsidRDefault="00553B70" w:rsidP="00553B70">
      <w:pPr>
        <w:spacing w:after="0" w:line="240" w:lineRule="auto"/>
        <w:rPr>
          <w:rFonts w:ascii="Times New Roman" w:eastAsia="Times New Roman" w:hAnsi="Times New Roman" w:cs="Times New Roman"/>
          <w:sz w:val="24"/>
          <w:szCs w:val="24"/>
        </w:rPr>
      </w:pPr>
      <w:r w:rsidRPr="00553B70">
        <w:rPr>
          <w:rFonts w:ascii="Times New Roman" w:eastAsia="Times New Roman" w:hAnsi="Times New Roman" w:cs="Times New Roman"/>
          <w:b/>
          <w:bCs/>
          <w:sz w:val="24"/>
          <w:szCs w:val="24"/>
        </w:rPr>
        <w:t xml:space="preserve">T J W Family Charitable Foundation </w:t>
      </w:r>
      <w:r w:rsidRPr="00553B70">
        <w:rPr>
          <w:rFonts w:ascii="Times New Roman" w:eastAsia="Times New Roman" w:hAnsi="Times New Roman" w:cs="Times New Roman"/>
          <w:sz w:val="24"/>
          <w:szCs w:val="24"/>
        </w:rPr>
        <w:t>is certified as a State of</w:t>
      </w:r>
      <w:r>
        <w:rPr>
          <w:rFonts w:ascii="Times New Roman" w:eastAsia="Times New Roman" w:hAnsi="Times New Roman" w:cs="Times New Roman"/>
          <w:sz w:val="24"/>
          <w:szCs w:val="24"/>
        </w:rPr>
        <w:t xml:space="preserve"> Missouri Not </w:t>
      </w:r>
      <w:r w:rsidR="006758AD">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Profit since </w:t>
      </w:r>
      <w:r w:rsidRPr="00553B70">
        <w:rPr>
          <w:rFonts w:ascii="Times New Roman" w:eastAsia="Times New Roman" w:hAnsi="Times New Roman" w:cs="Times New Roman"/>
          <w:sz w:val="24"/>
          <w:szCs w:val="24"/>
        </w:rPr>
        <w:t xml:space="preserve">2016; its EIN: 81-4308488; it has a DUNS number, a SAM’s number, and is </w:t>
      </w:r>
      <w:r w:rsidR="006758AD">
        <w:rPr>
          <w:rFonts w:ascii="Times New Roman" w:eastAsia="Times New Roman" w:hAnsi="Times New Roman" w:cs="Times New Roman"/>
          <w:sz w:val="24"/>
          <w:szCs w:val="24"/>
        </w:rPr>
        <w:t xml:space="preserve">a </w:t>
      </w:r>
      <w:r w:rsidRPr="00553B70">
        <w:rPr>
          <w:rFonts w:ascii="Times New Roman" w:eastAsia="Times New Roman" w:hAnsi="Times New Roman" w:cs="Times New Roman"/>
          <w:sz w:val="24"/>
          <w:szCs w:val="24"/>
        </w:rPr>
        <w:t xml:space="preserve">501(c)(3). </w:t>
      </w:r>
    </w:p>
    <w:p w:rsidR="006758AD" w:rsidRDefault="006758AD" w:rsidP="005213F7">
      <w:pPr>
        <w:spacing w:after="0" w:line="240" w:lineRule="auto"/>
        <w:rPr>
          <w:rFonts w:asciiTheme="minorBidi" w:eastAsia="Times New Roman" w:hAnsiTheme="minorBidi"/>
          <w:b/>
          <w:bCs/>
        </w:rPr>
      </w:pPr>
    </w:p>
    <w:p w:rsidR="006F21AB" w:rsidRDefault="006F21AB" w:rsidP="005213F7">
      <w:pPr>
        <w:spacing w:after="0" w:line="240" w:lineRule="auto"/>
        <w:rPr>
          <w:noProof/>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501(c)(3) organizations</w:t>
      </w:r>
      <w:r w:rsidR="005705E6">
        <w:rPr>
          <w:rFonts w:asciiTheme="minorBidi" w:eastAsia="Times New Roman" w:hAnsiTheme="minorBidi"/>
        </w:rPr>
        <w:t xml:space="preserve">, and is a member of the Pledge Donor Organization: </w:t>
      </w:r>
      <w:hyperlink r:id="rId10" w:history="1">
        <w:r w:rsidR="005705E6" w:rsidRPr="006F0E18">
          <w:rPr>
            <w:rStyle w:val="Hyperlink"/>
            <w:rFonts w:asciiTheme="minorBidi" w:eastAsia="Times New Roman" w:hAnsiTheme="minorBidi"/>
          </w:rPr>
          <w:t>https://pledgedonor.org/</w:t>
        </w:r>
      </w:hyperlink>
      <w:r>
        <w:rPr>
          <w:rFonts w:asciiTheme="minorBidi" w:eastAsia="Times New Roman" w:hAnsiTheme="minorBidi"/>
        </w:rPr>
        <w:t>.</w:t>
      </w:r>
      <w:r w:rsidR="00957426">
        <w:rPr>
          <w:rFonts w:asciiTheme="minorBidi" w:eastAsia="Times New Roman" w:hAnsiTheme="minorBidi"/>
        </w:rPr>
        <w:t xml:space="preserve"> </w:t>
      </w:r>
      <w:bookmarkStart w:id="0" w:name="_GoBack"/>
      <w:bookmarkEnd w:id="0"/>
      <w:r>
        <w:rPr>
          <w:rFonts w:asciiTheme="minorBidi" w:eastAsia="Times New Roman" w:hAnsiTheme="minorBidi"/>
        </w:rPr>
        <w:t xml:space="preserve"> </w:t>
      </w:r>
    </w:p>
    <w:p w:rsidR="005213F7" w:rsidRDefault="005213F7" w:rsidP="005213F7">
      <w:pPr>
        <w:spacing w:after="0" w:line="240" w:lineRule="auto"/>
        <w:rPr>
          <w:rFonts w:ascii="Times New Roman" w:eastAsia="Times New Roman" w:hAnsi="Times New Roman" w:cs="Times New Roman"/>
          <w:sz w:val="24"/>
          <w:szCs w:val="24"/>
        </w:rPr>
      </w:pPr>
      <w:r>
        <w:rPr>
          <w:noProof/>
        </w:rPr>
        <w:t xml:space="preserve">                                                                                                                                                                                          </w:t>
      </w:r>
      <w:r w:rsidRPr="00875412">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address the needs of </w:t>
      </w:r>
      <w:r w:rsidRPr="00DB056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vulnerable, poor, and </w:t>
      </w:r>
      <w:r w:rsidRPr="00DB0561">
        <w:rPr>
          <w:rFonts w:ascii="Times New Roman" w:eastAsia="Times New Roman" w:hAnsi="Times New Roman" w:cs="Times New Roman"/>
          <w:sz w:val="24"/>
          <w:szCs w:val="24"/>
        </w:rPr>
        <w:t>homeless, using approaches of temporary housing for use for those who will be filing for permanent housing for renters where the people can rent or lease, or rent or lease to ow</w:t>
      </w:r>
      <w:r>
        <w:rPr>
          <w:rFonts w:ascii="Times New Roman" w:eastAsia="Times New Roman" w:hAnsi="Times New Roman" w:cs="Times New Roman"/>
          <w:sz w:val="24"/>
          <w:szCs w:val="24"/>
        </w:rPr>
        <w:t xml:space="preserve">n. </w:t>
      </w:r>
    </w:p>
    <w:p w:rsidR="005213F7" w:rsidRDefault="005213F7" w:rsidP="005213F7">
      <w:pPr>
        <w:spacing w:after="0" w:line="240" w:lineRule="auto"/>
        <w:rPr>
          <w:rFonts w:ascii="Times New Roman" w:eastAsia="Times New Roman" w:hAnsi="Times New Roman" w:cs="Times New Roman"/>
          <w:sz w:val="24"/>
          <w:szCs w:val="24"/>
        </w:rPr>
      </w:pPr>
    </w:p>
    <w:p w:rsidR="005213F7" w:rsidRDefault="005213F7" w:rsidP="005213F7">
      <w:pPr>
        <w:spacing w:after="0" w:line="240" w:lineRule="auto"/>
        <w:rPr>
          <w:rFonts w:ascii="Times New Roman" w:eastAsia="Times New Roman" w:hAnsi="Times New Roman" w:cs="Times New Roman"/>
          <w:sz w:val="24"/>
          <w:szCs w:val="24"/>
        </w:rPr>
      </w:pPr>
      <w:r w:rsidRPr="00875412">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service military</w:t>
      </w:r>
      <w:r w:rsidRPr="00DB0561">
        <w:rPr>
          <w:rFonts w:ascii="Times New Roman" w:eastAsia="Times New Roman" w:hAnsi="Times New Roman" w:cs="Times New Roman"/>
          <w:sz w:val="24"/>
          <w:szCs w:val="24"/>
        </w:rPr>
        <w:t xml:space="preserve"> people’s and veteran’s homeless families, and those re-entering society from</w:t>
      </w:r>
      <w:r>
        <w:rPr>
          <w:rFonts w:ascii="Times New Roman" w:eastAsia="Times New Roman" w:hAnsi="Times New Roman" w:cs="Times New Roman"/>
          <w:sz w:val="24"/>
          <w:szCs w:val="24"/>
        </w:rPr>
        <w:t xml:space="preserve"> service, or</w:t>
      </w:r>
      <w:r w:rsidRPr="00DB0561">
        <w:rPr>
          <w:rFonts w:ascii="Times New Roman" w:eastAsia="Times New Roman" w:hAnsi="Times New Roman" w:cs="Times New Roman"/>
          <w:sz w:val="24"/>
          <w:szCs w:val="24"/>
        </w:rPr>
        <w:t xml:space="preserve"> incarceration in a program based on Habitat for Humanity concepts</w:t>
      </w:r>
      <w:r>
        <w:rPr>
          <w:rFonts w:ascii="Times New Roman" w:eastAsia="Times New Roman" w:hAnsi="Times New Roman" w:cs="Times New Roman"/>
          <w:sz w:val="24"/>
          <w:szCs w:val="24"/>
        </w:rPr>
        <w:t>. T</w:t>
      </w:r>
      <w:r w:rsidRPr="00DB0561">
        <w:rPr>
          <w:rFonts w:ascii="Times New Roman" w:eastAsia="Times New Roman" w:hAnsi="Times New Roman" w:cs="Times New Roman"/>
          <w:sz w:val="24"/>
          <w:szCs w:val="24"/>
        </w:rPr>
        <w:t>hey can help build their house with all the ownership items being only the cost of the needed goods and services to get them built without crippling interest added.</w:t>
      </w:r>
      <w:r>
        <w:rPr>
          <w:rFonts w:ascii="Times New Roman" w:eastAsia="Times New Roman" w:hAnsi="Times New Roman" w:cs="Times New Roman"/>
          <w:sz w:val="24"/>
          <w:szCs w:val="24"/>
        </w:rPr>
        <w:t xml:space="preserve">  </w:t>
      </w:r>
      <w:r w:rsidRPr="00A52C35">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collaborate with funders like New American Funding to help these people to have bootstraps to pull.</w:t>
      </w:r>
      <w:r w:rsidRPr="00DB0561">
        <w:rPr>
          <w:rFonts w:ascii="Times New Roman" w:eastAsia="Times New Roman" w:hAnsi="Times New Roman" w:cs="Times New Roman"/>
          <w:sz w:val="24"/>
          <w:szCs w:val="24"/>
        </w:rPr>
        <w:t> </w:t>
      </w:r>
    </w:p>
    <w:p w:rsidR="005213F7" w:rsidRDefault="005213F7" w:rsidP="005213F7">
      <w:pPr>
        <w:spacing w:after="0" w:line="240" w:lineRule="auto"/>
        <w:rPr>
          <w:rFonts w:ascii="Times New Roman" w:eastAsia="Times New Roman" w:hAnsi="Times New Roman" w:cs="Times New Roman"/>
          <w:sz w:val="24"/>
          <w:szCs w:val="24"/>
        </w:rPr>
      </w:pPr>
    </w:p>
    <w:p w:rsidR="005213F7" w:rsidRDefault="005213F7" w:rsidP="005213F7">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For those who do an excellent job of building or rehabbing houses and want to go into business as a </w:t>
      </w:r>
      <w:r>
        <w:rPr>
          <w:rFonts w:ascii="Times New Roman" w:eastAsia="Times New Roman" w:hAnsi="Times New Roman" w:cs="Times New Roman"/>
          <w:sz w:val="24"/>
          <w:szCs w:val="24"/>
        </w:rPr>
        <w:t>construction trade person by any name</w:t>
      </w:r>
      <w:r w:rsidRPr="00DB0561">
        <w:rPr>
          <w:rFonts w:ascii="Times New Roman" w:eastAsia="Times New Roman" w:hAnsi="Times New Roman" w:cs="Times New Roman"/>
          <w:sz w:val="24"/>
          <w:szCs w:val="24"/>
        </w:rPr>
        <w:t xml:space="preserve">, </w:t>
      </w:r>
      <w:r w:rsidRPr="00875412">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xml:space="preserve"> will collaborate with them to get the best needed </w:t>
      </w:r>
      <w:r>
        <w:rPr>
          <w:rFonts w:ascii="Times New Roman" w:eastAsia="Times New Roman" w:hAnsi="Times New Roman" w:cs="Times New Roman"/>
          <w:sz w:val="24"/>
          <w:szCs w:val="24"/>
        </w:rPr>
        <w:t xml:space="preserve">education, </w:t>
      </w:r>
      <w:r w:rsidRPr="00DB0561">
        <w:rPr>
          <w:rFonts w:ascii="Times New Roman" w:eastAsia="Times New Roman" w:hAnsi="Times New Roman" w:cs="Times New Roman"/>
          <w:sz w:val="24"/>
          <w:szCs w:val="24"/>
        </w:rPr>
        <w:t xml:space="preserve">tools, and contracts for their first five years.  </w:t>
      </w:r>
    </w:p>
    <w:p w:rsidR="005213F7" w:rsidRDefault="005213F7" w:rsidP="005213F7">
      <w:pPr>
        <w:spacing w:after="0" w:line="240" w:lineRule="auto"/>
        <w:rPr>
          <w:rFonts w:ascii="Times New Roman" w:eastAsia="Times New Roman" w:hAnsi="Times New Roman" w:cs="Times New Roman"/>
          <w:sz w:val="24"/>
          <w:szCs w:val="24"/>
        </w:rPr>
      </w:pPr>
    </w:p>
    <w:p w:rsidR="005213F7" w:rsidRDefault="005213F7" w:rsidP="005213F7">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After that they must start making payments to repay </w:t>
      </w:r>
      <w:r w:rsidRPr="00875412">
        <w:rPr>
          <w:rFonts w:ascii="Times New Roman" w:eastAsia="Times New Roman" w:hAnsi="Times New Roman" w:cs="Times New Roman"/>
          <w:b/>
          <w:bCs/>
          <w:sz w:val="24"/>
          <w:szCs w:val="24"/>
        </w:rPr>
        <w:t>TJWFCF</w:t>
      </w:r>
      <w:r>
        <w:rPr>
          <w:rFonts w:ascii="Times New Roman" w:eastAsia="Times New Roman" w:hAnsi="Times New Roman" w:cs="Times New Roman"/>
          <w:b/>
          <w:bCs/>
          <w:sz w:val="24"/>
          <w:szCs w:val="24"/>
        </w:rPr>
        <w:t xml:space="preserve"> </w:t>
      </w:r>
      <w:r w:rsidRPr="00D96A29">
        <w:rPr>
          <w:rFonts w:ascii="Times New Roman" w:eastAsia="Times New Roman" w:hAnsi="Times New Roman" w:cs="Times New Roman"/>
          <w:sz w:val="24"/>
          <w:szCs w:val="24"/>
        </w:rPr>
        <w:t>to help</w:t>
      </w:r>
      <w:r>
        <w:rPr>
          <w:rFonts w:ascii="Times New Roman" w:eastAsia="Times New Roman" w:hAnsi="Times New Roman" w:cs="Times New Roman"/>
          <w:b/>
          <w:bCs/>
          <w:sz w:val="24"/>
          <w:szCs w:val="24"/>
        </w:rPr>
        <w:t xml:space="preserve"> TJWFCF </w:t>
      </w:r>
      <w:r w:rsidRPr="00D96A29">
        <w:rPr>
          <w:rFonts w:ascii="Times New Roman" w:eastAsia="Times New Roman" w:hAnsi="Times New Roman" w:cs="Times New Roman"/>
          <w:sz w:val="24"/>
          <w:szCs w:val="24"/>
        </w:rPr>
        <w:t>to continue projected projects,</w:t>
      </w:r>
      <w:r w:rsidRPr="00DB0561">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the collaborating</w:t>
      </w:r>
      <w:r w:rsidRPr="00DB0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loan </w:t>
      </w:r>
      <w:r w:rsidRPr="00DB0561">
        <w:rPr>
          <w:rFonts w:ascii="Times New Roman" w:eastAsia="Times New Roman" w:hAnsi="Times New Roman" w:cs="Times New Roman"/>
          <w:sz w:val="24"/>
          <w:szCs w:val="24"/>
        </w:rPr>
        <w:t>donors the costs of their equipment, including a vehicle.  If they quit, and are not in the red when they quit</w:t>
      </w:r>
      <w:r>
        <w:rPr>
          <w:rFonts w:ascii="Times New Roman" w:eastAsia="Times New Roman" w:hAnsi="Times New Roman" w:cs="Times New Roman"/>
          <w:sz w:val="24"/>
          <w:szCs w:val="24"/>
        </w:rPr>
        <w:t xml:space="preserve"> an independent audit will be made then</w:t>
      </w:r>
      <w:r w:rsidRPr="00DB0561">
        <w:rPr>
          <w:rFonts w:ascii="Times New Roman" w:eastAsia="Times New Roman" w:hAnsi="Times New Roman" w:cs="Times New Roman"/>
          <w:sz w:val="24"/>
          <w:szCs w:val="24"/>
        </w:rPr>
        <w:t xml:space="preserve"> they must start making payments two (2) months</w:t>
      </w:r>
      <w:r>
        <w:rPr>
          <w:rFonts w:ascii="Times New Roman" w:eastAsia="Times New Roman" w:hAnsi="Times New Roman" w:cs="Times New Roman"/>
          <w:sz w:val="24"/>
          <w:szCs w:val="24"/>
        </w:rPr>
        <w:t xml:space="preserve"> – sixty-one days –</w:t>
      </w:r>
      <w:r w:rsidRPr="00DB0561">
        <w:rPr>
          <w:rFonts w:ascii="Times New Roman" w:eastAsia="Times New Roman" w:hAnsi="Times New Roman" w:cs="Times New Roman"/>
          <w:sz w:val="24"/>
          <w:szCs w:val="24"/>
        </w:rPr>
        <w:t xml:space="preserve"> after they quit being a c</w:t>
      </w:r>
      <w:r>
        <w:rPr>
          <w:rFonts w:ascii="Times New Roman" w:eastAsia="Times New Roman" w:hAnsi="Times New Roman" w:cs="Times New Roman"/>
          <w:sz w:val="24"/>
          <w:szCs w:val="24"/>
        </w:rPr>
        <w:t>onst</w:t>
      </w:r>
      <w:r w:rsidRPr="00DB0561">
        <w:rPr>
          <w:rFonts w:ascii="Times New Roman" w:eastAsia="Times New Roman" w:hAnsi="Times New Roman" w:cs="Times New Roman"/>
          <w:sz w:val="24"/>
          <w:szCs w:val="24"/>
        </w:rPr>
        <w:t>r</w:t>
      </w:r>
      <w:r>
        <w:rPr>
          <w:rFonts w:ascii="Times New Roman" w:eastAsia="Times New Roman" w:hAnsi="Times New Roman" w:cs="Times New Roman"/>
          <w:sz w:val="24"/>
          <w:szCs w:val="24"/>
        </w:rPr>
        <w:t>uction trade person by any name</w:t>
      </w:r>
      <w:r w:rsidRPr="00DB0561">
        <w:rPr>
          <w:rFonts w:ascii="Times New Roman" w:eastAsia="Times New Roman" w:hAnsi="Times New Roman" w:cs="Times New Roman"/>
          <w:sz w:val="24"/>
          <w:szCs w:val="24"/>
        </w:rPr>
        <w:t xml:space="preserve">. </w:t>
      </w:r>
    </w:p>
    <w:p w:rsidR="005213F7" w:rsidRDefault="005213F7" w:rsidP="005213F7">
      <w:pPr>
        <w:spacing w:after="0" w:line="240" w:lineRule="auto"/>
        <w:rPr>
          <w:rFonts w:ascii="Times New Roman" w:eastAsia="Times New Roman" w:hAnsi="Times New Roman" w:cs="Times New Roman"/>
          <w:sz w:val="24"/>
          <w:szCs w:val="24"/>
        </w:rPr>
      </w:pPr>
    </w:p>
    <w:p w:rsidR="005213F7" w:rsidRPr="00DB0561" w:rsidRDefault="005213F7" w:rsidP="005213F7">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For that </w:t>
      </w:r>
      <w:r w:rsidRPr="00875412">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xml:space="preserve"> will need funding from others who are concerned about those who are willing to sacrifice all, so that we can enjoy what we have.  The payments can go back to the funders or to </w:t>
      </w:r>
      <w:r w:rsidRPr="00875412">
        <w:rPr>
          <w:rFonts w:ascii="Times New Roman" w:eastAsia="Times New Roman" w:hAnsi="Times New Roman" w:cs="Times New Roman"/>
          <w:b/>
          <w:bCs/>
          <w:sz w:val="24"/>
          <w:szCs w:val="24"/>
        </w:rPr>
        <w:t>TJWFCF</w:t>
      </w:r>
      <w:r>
        <w:rPr>
          <w:rFonts w:ascii="Times New Roman" w:eastAsia="Times New Roman" w:hAnsi="Times New Roman" w:cs="Times New Roman"/>
          <w:b/>
          <w:bCs/>
          <w:sz w:val="24"/>
          <w:szCs w:val="24"/>
        </w:rPr>
        <w:t xml:space="preserve"> </w:t>
      </w:r>
      <w:r w:rsidRPr="00A52C35">
        <w:rPr>
          <w:rFonts w:ascii="Times New Roman" w:eastAsia="Times New Roman" w:hAnsi="Times New Roman" w:cs="Times New Roman"/>
          <w:sz w:val="24"/>
          <w:szCs w:val="24"/>
        </w:rPr>
        <w:t>to continue to help those in this situation</w:t>
      </w:r>
      <w:r>
        <w:rPr>
          <w:rFonts w:ascii="Times New Roman" w:eastAsia="Times New Roman" w:hAnsi="Times New Roman" w:cs="Times New Roman"/>
          <w:sz w:val="24"/>
          <w:szCs w:val="24"/>
        </w:rPr>
        <w:t xml:space="preserve">.  </w:t>
      </w:r>
      <w:r w:rsidRPr="00A52C35">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’s main</w:t>
      </w:r>
      <w:r w:rsidRPr="00DB0561">
        <w:rPr>
          <w:rFonts w:ascii="Times New Roman" w:eastAsia="Times New Roman" w:hAnsi="Times New Roman" w:cs="Times New Roman"/>
          <w:sz w:val="24"/>
          <w:szCs w:val="24"/>
        </w:rPr>
        <w:t xml:space="preserve"> concern is for the service people and veterans to not be worried about shelter, in this instance, – food and clothing will be addressed</w:t>
      </w:r>
      <w:r>
        <w:rPr>
          <w:rFonts w:ascii="Times New Roman" w:eastAsia="Times New Roman" w:hAnsi="Times New Roman" w:cs="Times New Roman"/>
          <w:sz w:val="24"/>
          <w:szCs w:val="24"/>
        </w:rPr>
        <w:t xml:space="preserve"> by a separate division of </w:t>
      </w:r>
      <w:r w:rsidRPr="00875412">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or referred to other nonprofits</w:t>
      </w:r>
      <w:r w:rsidRPr="00DB0561">
        <w:rPr>
          <w:rFonts w:ascii="Times New Roman" w:eastAsia="Times New Roman" w:hAnsi="Times New Roman" w:cs="Times New Roman"/>
          <w:sz w:val="24"/>
          <w:szCs w:val="24"/>
        </w:rPr>
        <w:t xml:space="preserve"> – for self and or family.           </w:t>
      </w:r>
    </w:p>
    <w:p w:rsidR="005213F7" w:rsidRDefault="005213F7" w:rsidP="005213F7">
      <w:r>
        <w:t xml:space="preserve"> </w:t>
      </w:r>
    </w:p>
    <w:p w:rsidR="005213F7" w:rsidRDefault="005213F7">
      <w:pPr>
        <w:rPr>
          <w:noProof/>
        </w:rPr>
      </w:pPr>
      <w:r>
        <w:rPr>
          <w:noProof/>
        </w:rPr>
        <w:t xml:space="preserve"> </w:t>
      </w:r>
    </w:p>
    <w:p w:rsidR="00992DEF" w:rsidRDefault="00992DEF">
      <w:pPr>
        <w:rPr>
          <w:noProof/>
        </w:rPr>
      </w:pPr>
    </w:p>
    <w:p w:rsidR="00992DEF" w:rsidRDefault="00992DEF">
      <w:pPr>
        <w:rPr>
          <w:noProof/>
        </w:rPr>
      </w:pPr>
    </w:p>
    <w:p w:rsidR="00992DEF" w:rsidRDefault="00992DEF">
      <w:pPr>
        <w:rPr>
          <w:noProof/>
        </w:rPr>
      </w:pPr>
    </w:p>
    <w:p w:rsidR="00992DEF" w:rsidRDefault="00992DEF">
      <w:pPr>
        <w:rPr>
          <w:noProof/>
        </w:rPr>
      </w:pPr>
    </w:p>
    <w:p w:rsidR="0034663B" w:rsidRPr="0034663B" w:rsidRDefault="0034663B">
      <w:pPr>
        <w:rPr>
          <w:b/>
          <w:bCs/>
          <w:sz w:val="24"/>
          <w:szCs w:val="24"/>
        </w:rPr>
      </w:pPr>
    </w:p>
    <w:sectPr w:rsidR="0034663B" w:rsidRPr="0034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D3B"/>
    <w:rsid w:val="000028CB"/>
    <w:rsid w:val="00007572"/>
    <w:rsid w:val="00025AAE"/>
    <w:rsid w:val="0003427A"/>
    <w:rsid w:val="00034CE6"/>
    <w:rsid w:val="00034EBE"/>
    <w:rsid w:val="00036F2D"/>
    <w:rsid w:val="00037107"/>
    <w:rsid w:val="000406A7"/>
    <w:rsid w:val="00044934"/>
    <w:rsid w:val="000718BB"/>
    <w:rsid w:val="00077522"/>
    <w:rsid w:val="000865C9"/>
    <w:rsid w:val="00087178"/>
    <w:rsid w:val="00087604"/>
    <w:rsid w:val="00091DA6"/>
    <w:rsid w:val="000A02B6"/>
    <w:rsid w:val="000B4B9E"/>
    <w:rsid w:val="000B541C"/>
    <w:rsid w:val="000C3CB0"/>
    <w:rsid w:val="0011186B"/>
    <w:rsid w:val="00126FD9"/>
    <w:rsid w:val="00145D40"/>
    <w:rsid w:val="00145DB6"/>
    <w:rsid w:val="00154EC9"/>
    <w:rsid w:val="0016358B"/>
    <w:rsid w:val="00192292"/>
    <w:rsid w:val="001930AE"/>
    <w:rsid w:val="001A08A3"/>
    <w:rsid w:val="001A7A0A"/>
    <w:rsid w:val="001B40A5"/>
    <w:rsid w:val="001C434B"/>
    <w:rsid w:val="001C58AB"/>
    <w:rsid w:val="001E768C"/>
    <w:rsid w:val="001F6B5B"/>
    <w:rsid w:val="002057FF"/>
    <w:rsid w:val="002236B0"/>
    <w:rsid w:val="00227EC6"/>
    <w:rsid w:val="0023286C"/>
    <w:rsid w:val="00241300"/>
    <w:rsid w:val="00247740"/>
    <w:rsid w:val="00250E8C"/>
    <w:rsid w:val="0025563E"/>
    <w:rsid w:val="00256104"/>
    <w:rsid w:val="00260FB2"/>
    <w:rsid w:val="00272BC2"/>
    <w:rsid w:val="002835C8"/>
    <w:rsid w:val="0028519B"/>
    <w:rsid w:val="002873C9"/>
    <w:rsid w:val="00294408"/>
    <w:rsid w:val="002A267A"/>
    <w:rsid w:val="002A5EB4"/>
    <w:rsid w:val="002A6A34"/>
    <w:rsid w:val="002B3A27"/>
    <w:rsid w:val="002C02FF"/>
    <w:rsid w:val="002C36F8"/>
    <w:rsid w:val="002D11BE"/>
    <w:rsid w:val="002E256E"/>
    <w:rsid w:val="002E2D5D"/>
    <w:rsid w:val="002E4B11"/>
    <w:rsid w:val="00301E9C"/>
    <w:rsid w:val="003102D5"/>
    <w:rsid w:val="00315769"/>
    <w:rsid w:val="003219A6"/>
    <w:rsid w:val="00340CA7"/>
    <w:rsid w:val="0034139E"/>
    <w:rsid w:val="003413AC"/>
    <w:rsid w:val="0034663B"/>
    <w:rsid w:val="00350002"/>
    <w:rsid w:val="003507CB"/>
    <w:rsid w:val="0035778B"/>
    <w:rsid w:val="003611F2"/>
    <w:rsid w:val="00365FA4"/>
    <w:rsid w:val="00370613"/>
    <w:rsid w:val="0037541D"/>
    <w:rsid w:val="00385EC8"/>
    <w:rsid w:val="0039396E"/>
    <w:rsid w:val="00394655"/>
    <w:rsid w:val="003A500D"/>
    <w:rsid w:val="003A6AAA"/>
    <w:rsid w:val="003B1F82"/>
    <w:rsid w:val="003D3F88"/>
    <w:rsid w:val="003F3136"/>
    <w:rsid w:val="003F3AC8"/>
    <w:rsid w:val="003F52CC"/>
    <w:rsid w:val="003F6F3A"/>
    <w:rsid w:val="0040055F"/>
    <w:rsid w:val="00401D3B"/>
    <w:rsid w:val="00403279"/>
    <w:rsid w:val="004051B5"/>
    <w:rsid w:val="0041700D"/>
    <w:rsid w:val="0042721B"/>
    <w:rsid w:val="0042745D"/>
    <w:rsid w:val="004320BD"/>
    <w:rsid w:val="00440721"/>
    <w:rsid w:val="00450950"/>
    <w:rsid w:val="0047297C"/>
    <w:rsid w:val="00472A5F"/>
    <w:rsid w:val="00480FAC"/>
    <w:rsid w:val="004912B6"/>
    <w:rsid w:val="0049257C"/>
    <w:rsid w:val="004A06F1"/>
    <w:rsid w:val="004A0C0F"/>
    <w:rsid w:val="004A2B73"/>
    <w:rsid w:val="004A4088"/>
    <w:rsid w:val="004B19D4"/>
    <w:rsid w:val="004B40A1"/>
    <w:rsid w:val="004B71AA"/>
    <w:rsid w:val="004C1C33"/>
    <w:rsid w:val="004D3B0D"/>
    <w:rsid w:val="004F20C0"/>
    <w:rsid w:val="0050288D"/>
    <w:rsid w:val="00503BA5"/>
    <w:rsid w:val="005042E5"/>
    <w:rsid w:val="00513720"/>
    <w:rsid w:val="00513BF3"/>
    <w:rsid w:val="00520392"/>
    <w:rsid w:val="005213F7"/>
    <w:rsid w:val="00521917"/>
    <w:rsid w:val="005234F1"/>
    <w:rsid w:val="0052395B"/>
    <w:rsid w:val="00532B0B"/>
    <w:rsid w:val="0053465C"/>
    <w:rsid w:val="00537C51"/>
    <w:rsid w:val="00553B70"/>
    <w:rsid w:val="00565DBC"/>
    <w:rsid w:val="005705E6"/>
    <w:rsid w:val="0057304B"/>
    <w:rsid w:val="00586EFF"/>
    <w:rsid w:val="00587C48"/>
    <w:rsid w:val="005A4989"/>
    <w:rsid w:val="005A6555"/>
    <w:rsid w:val="005A72E0"/>
    <w:rsid w:val="005B1CC9"/>
    <w:rsid w:val="005B6EB7"/>
    <w:rsid w:val="005D1559"/>
    <w:rsid w:val="005E2998"/>
    <w:rsid w:val="005E2AA0"/>
    <w:rsid w:val="005F599D"/>
    <w:rsid w:val="005F72D0"/>
    <w:rsid w:val="00600143"/>
    <w:rsid w:val="00603A7B"/>
    <w:rsid w:val="0060426E"/>
    <w:rsid w:val="0062454F"/>
    <w:rsid w:val="006349D3"/>
    <w:rsid w:val="0064466A"/>
    <w:rsid w:val="00651F26"/>
    <w:rsid w:val="006601C7"/>
    <w:rsid w:val="006653DF"/>
    <w:rsid w:val="006758AD"/>
    <w:rsid w:val="00675DF0"/>
    <w:rsid w:val="00687485"/>
    <w:rsid w:val="00693484"/>
    <w:rsid w:val="006A257E"/>
    <w:rsid w:val="006B1D9B"/>
    <w:rsid w:val="006B3B96"/>
    <w:rsid w:val="006B4A63"/>
    <w:rsid w:val="006B585A"/>
    <w:rsid w:val="006B6F03"/>
    <w:rsid w:val="006C08DA"/>
    <w:rsid w:val="006C2F56"/>
    <w:rsid w:val="006C748A"/>
    <w:rsid w:val="006D3202"/>
    <w:rsid w:val="006E0421"/>
    <w:rsid w:val="006E2E88"/>
    <w:rsid w:val="006E3A96"/>
    <w:rsid w:val="006F163A"/>
    <w:rsid w:val="006F21AB"/>
    <w:rsid w:val="00715C89"/>
    <w:rsid w:val="0072181B"/>
    <w:rsid w:val="00731847"/>
    <w:rsid w:val="00731928"/>
    <w:rsid w:val="00746925"/>
    <w:rsid w:val="00762B62"/>
    <w:rsid w:val="00765185"/>
    <w:rsid w:val="00787306"/>
    <w:rsid w:val="00792791"/>
    <w:rsid w:val="007A2722"/>
    <w:rsid w:val="007B13E0"/>
    <w:rsid w:val="007C177E"/>
    <w:rsid w:val="007D374A"/>
    <w:rsid w:val="007E1FC6"/>
    <w:rsid w:val="007E25BF"/>
    <w:rsid w:val="007E663D"/>
    <w:rsid w:val="007F371D"/>
    <w:rsid w:val="00800449"/>
    <w:rsid w:val="00806468"/>
    <w:rsid w:val="0081478A"/>
    <w:rsid w:val="00834412"/>
    <w:rsid w:val="00836A69"/>
    <w:rsid w:val="00845A61"/>
    <w:rsid w:val="008471B1"/>
    <w:rsid w:val="0085498E"/>
    <w:rsid w:val="00855337"/>
    <w:rsid w:val="0086069C"/>
    <w:rsid w:val="008948BB"/>
    <w:rsid w:val="008A651B"/>
    <w:rsid w:val="008A6534"/>
    <w:rsid w:val="008B7085"/>
    <w:rsid w:val="008D2C4E"/>
    <w:rsid w:val="008D5E3D"/>
    <w:rsid w:val="008E1A11"/>
    <w:rsid w:val="008E1C5E"/>
    <w:rsid w:val="008F60ED"/>
    <w:rsid w:val="00905920"/>
    <w:rsid w:val="00906A50"/>
    <w:rsid w:val="00916811"/>
    <w:rsid w:val="0093003B"/>
    <w:rsid w:val="009374FE"/>
    <w:rsid w:val="00942A55"/>
    <w:rsid w:val="00950C7E"/>
    <w:rsid w:val="009556EE"/>
    <w:rsid w:val="00957426"/>
    <w:rsid w:val="00974CC6"/>
    <w:rsid w:val="009774FE"/>
    <w:rsid w:val="00986180"/>
    <w:rsid w:val="00986DDA"/>
    <w:rsid w:val="009912F6"/>
    <w:rsid w:val="00992DEF"/>
    <w:rsid w:val="00993102"/>
    <w:rsid w:val="009C0370"/>
    <w:rsid w:val="009C738B"/>
    <w:rsid w:val="009D5896"/>
    <w:rsid w:val="009D76FB"/>
    <w:rsid w:val="009E44ED"/>
    <w:rsid w:val="009F6653"/>
    <w:rsid w:val="00A006AA"/>
    <w:rsid w:val="00A006AD"/>
    <w:rsid w:val="00A04F79"/>
    <w:rsid w:val="00A05AD7"/>
    <w:rsid w:val="00A06D51"/>
    <w:rsid w:val="00A141FF"/>
    <w:rsid w:val="00A36685"/>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146A6"/>
    <w:rsid w:val="00C17370"/>
    <w:rsid w:val="00C23234"/>
    <w:rsid w:val="00C250BF"/>
    <w:rsid w:val="00C25624"/>
    <w:rsid w:val="00C41745"/>
    <w:rsid w:val="00C43E4A"/>
    <w:rsid w:val="00C47C1B"/>
    <w:rsid w:val="00C55DD8"/>
    <w:rsid w:val="00C56BF8"/>
    <w:rsid w:val="00C57B40"/>
    <w:rsid w:val="00C6262C"/>
    <w:rsid w:val="00C756ED"/>
    <w:rsid w:val="00C861ED"/>
    <w:rsid w:val="00C91A40"/>
    <w:rsid w:val="00C92C42"/>
    <w:rsid w:val="00C95BD8"/>
    <w:rsid w:val="00CA47A5"/>
    <w:rsid w:val="00CB05AC"/>
    <w:rsid w:val="00CB29F5"/>
    <w:rsid w:val="00CB4454"/>
    <w:rsid w:val="00CC326E"/>
    <w:rsid w:val="00CD42CC"/>
    <w:rsid w:val="00CD6C80"/>
    <w:rsid w:val="00CF042F"/>
    <w:rsid w:val="00CF2C68"/>
    <w:rsid w:val="00CF5730"/>
    <w:rsid w:val="00D039A6"/>
    <w:rsid w:val="00D041F7"/>
    <w:rsid w:val="00D141C0"/>
    <w:rsid w:val="00D232F3"/>
    <w:rsid w:val="00D26DA7"/>
    <w:rsid w:val="00D30F04"/>
    <w:rsid w:val="00D33510"/>
    <w:rsid w:val="00D33820"/>
    <w:rsid w:val="00D539A0"/>
    <w:rsid w:val="00D65D90"/>
    <w:rsid w:val="00D71483"/>
    <w:rsid w:val="00D813E9"/>
    <w:rsid w:val="00D87C65"/>
    <w:rsid w:val="00D92D41"/>
    <w:rsid w:val="00D93444"/>
    <w:rsid w:val="00DA026A"/>
    <w:rsid w:val="00DA3B19"/>
    <w:rsid w:val="00DB43D2"/>
    <w:rsid w:val="00DC35CB"/>
    <w:rsid w:val="00DC519D"/>
    <w:rsid w:val="00DD2F09"/>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F00823"/>
    <w:rsid w:val="00F05A71"/>
    <w:rsid w:val="00F1570D"/>
    <w:rsid w:val="00F20F55"/>
    <w:rsid w:val="00F24744"/>
    <w:rsid w:val="00F3179F"/>
    <w:rsid w:val="00F466A0"/>
    <w:rsid w:val="00F5368C"/>
    <w:rsid w:val="00F67FD2"/>
    <w:rsid w:val="00F72E3E"/>
    <w:rsid w:val="00F75188"/>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301"/>
  <w15:chartTrackingRefBased/>
  <w15:docId w15:val="{D8E421B9-DF24-4607-B2E2-29B8030F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pledgedonor.or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11</cp:revision>
  <dcterms:created xsi:type="dcterms:W3CDTF">2017-09-09T03:01:00Z</dcterms:created>
  <dcterms:modified xsi:type="dcterms:W3CDTF">2018-01-05T00:37:00Z</dcterms:modified>
</cp:coreProperties>
</file>